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4518"/>
        <w:gridCol w:w="162"/>
        <w:gridCol w:w="1260"/>
        <w:gridCol w:w="2520"/>
        <w:gridCol w:w="1260"/>
      </w:tblGrid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jc w:val="center"/>
              <w:rPr>
                <w:b/>
                <w:sz w:val="24"/>
              </w:rPr>
            </w:pPr>
          </w:p>
          <w:p w:rsidR="00E243E0" w:rsidRDefault="00E243E0">
            <w:pPr>
              <w:jc w:val="center"/>
              <w:rPr>
                <w:b/>
                <w:sz w:val="24"/>
              </w:rPr>
            </w:pPr>
          </w:p>
          <w:p w:rsidR="00E243E0" w:rsidRDefault="00E243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FORFEITURE OF FUTURE BENEFITS STATEMENT</w:t>
            </w: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4"/>
              </w:rPr>
            </w:pPr>
          </w:p>
          <w:p w:rsidR="00E243E0" w:rsidRDefault="00E243E0">
            <w:pPr>
              <w:rPr>
                <w:sz w:val="24"/>
              </w:rPr>
            </w:pPr>
          </w:p>
          <w:p w:rsidR="00E243E0" w:rsidRDefault="00E243E0">
            <w:pPr>
              <w:rPr>
                <w:sz w:val="24"/>
              </w:rPr>
            </w:pPr>
            <w:r>
              <w:rPr>
                <w:sz w:val="24"/>
              </w:rPr>
              <w:t>To the Board of Trustees</w:t>
            </w:r>
          </w:p>
          <w:p w:rsidR="00E243E0" w:rsidRDefault="00E243E0">
            <w:pPr>
              <w:rPr>
                <w:sz w:val="24"/>
              </w:rPr>
            </w:pPr>
            <w:r>
              <w:rPr>
                <w:sz w:val="24"/>
              </w:rPr>
              <w:t>Arkansas State Highway Employees</w:t>
            </w:r>
            <w:r w:rsidR="00EC5B7E">
              <w:rPr>
                <w:sz w:val="24"/>
              </w:rPr>
              <w:t>’</w:t>
            </w:r>
            <w:r>
              <w:rPr>
                <w:sz w:val="24"/>
              </w:rPr>
              <w:t xml:space="preserve"> Retirement System</w:t>
            </w:r>
          </w:p>
        </w:tc>
      </w:tr>
      <w:tr w:rsidR="00E243E0">
        <w:trPr>
          <w:cantSplit/>
          <w:trHeight w:hRule="exact" w:val="1080"/>
        </w:trPr>
        <w:tc>
          <w:tcPr>
            <w:tcW w:w="720" w:type="dxa"/>
          </w:tcPr>
          <w:p w:rsidR="00E243E0" w:rsidRDefault="00E243E0"/>
        </w:tc>
        <w:tc>
          <w:tcPr>
            <w:tcW w:w="360" w:type="dxa"/>
          </w:tcPr>
          <w:p w:rsidR="00E243E0" w:rsidRDefault="00E243E0">
            <w:pPr>
              <w:rPr>
                <w:sz w:val="24"/>
              </w:rPr>
            </w:pPr>
          </w:p>
          <w:p w:rsidR="00E243E0" w:rsidRDefault="00E243E0">
            <w:pPr>
              <w:rPr>
                <w:sz w:val="24"/>
              </w:rPr>
            </w:pPr>
          </w:p>
          <w:p w:rsidR="00E243E0" w:rsidRDefault="00E243E0">
            <w:pPr>
              <w:rPr>
                <w:sz w:val="24"/>
              </w:rPr>
            </w:pPr>
          </w:p>
          <w:p w:rsidR="00E243E0" w:rsidRDefault="00E243E0">
            <w:pPr>
              <w:rPr>
                <w:sz w:val="24"/>
              </w:rPr>
            </w:pPr>
            <w:r>
              <w:rPr>
                <w:sz w:val="24"/>
              </w:rPr>
              <w:t xml:space="preserve">I, </w:t>
            </w:r>
          </w:p>
        </w:tc>
        <w:tc>
          <w:tcPr>
            <w:tcW w:w="4518" w:type="dxa"/>
            <w:tcBorders>
              <w:bottom w:val="single" w:sz="6" w:space="0" w:color="auto"/>
            </w:tcBorders>
          </w:tcPr>
          <w:p w:rsidR="00E243E0" w:rsidRDefault="00E243E0">
            <w:pPr>
              <w:rPr>
                <w:rFonts w:ascii="Courier New" w:hAnsi="Courier New"/>
                <w:sz w:val="18"/>
              </w:rPr>
            </w:pPr>
          </w:p>
          <w:p w:rsidR="00E243E0" w:rsidRDefault="00E243E0">
            <w:pPr>
              <w:rPr>
                <w:rFonts w:ascii="Courier New" w:hAnsi="Courier New"/>
                <w:sz w:val="18"/>
              </w:rPr>
            </w:pPr>
          </w:p>
          <w:p w:rsidR="00E243E0" w:rsidRDefault="00E243E0">
            <w:pPr>
              <w:rPr>
                <w:rFonts w:ascii="Courier New" w:hAnsi="Courier New"/>
              </w:rPr>
            </w:pPr>
          </w:p>
          <w:p w:rsidR="00E243E0" w:rsidRDefault="00E243E0">
            <w:pPr>
              <w:rPr>
                <w:rFonts w:ascii="Courier New" w:hAnsi="Courier New"/>
              </w:rPr>
            </w:pPr>
          </w:p>
          <w:bookmarkStart w:id="0" w:name="_GoBack"/>
          <w:bookmarkEnd w:id="0"/>
          <w:p w:rsidR="00E243E0" w:rsidRDefault="00E243E0">
            <w:pPr>
              <w:ind w:right="-603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" w:name="Text1"/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1"/>
          </w:p>
        </w:tc>
        <w:tc>
          <w:tcPr>
            <w:tcW w:w="5202" w:type="dxa"/>
            <w:gridSpan w:val="4"/>
          </w:tcPr>
          <w:p w:rsidR="00E243E0" w:rsidRDefault="00E243E0">
            <w:pPr>
              <w:jc w:val="both"/>
              <w:rPr>
                <w:sz w:val="24"/>
              </w:rPr>
            </w:pPr>
          </w:p>
          <w:p w:rsidR="00E243E0" w:rsidRDefault="00E243E0">
            <w:pPr>
              <w:jc w:val="both"/>
              <w:rPr>
                <w:sz w:val="24"/>
              </w:rPr>
            </w:pPr>
          </w:p>
          <w:p w:rsidR="00E243E0" w:rsidRDefault="00E243E0">
            <w:pPr>
              <w:jc w:val="both"/>
              <w:rPr>
                <w:sz w:val="24"/>
              </w:rPr>
            </w:pPr>
          </w:p>
          <w:p w:rsidR="00E243E0" w:rsidRDefault="00E243E0">
            <w:pPr>
              <w:jc w:val="both"/>
              <w:rPr>
                <w:sz w:val="22"/>
              </w:rPr>
            </w:pPr>
            <w:r>
              <w:rPr>
                <w:sz w:val="24"/>
              </w:rPr>
              <w:t>am aware that I am vested with the Arkansas State Highway</w:t>
            </w: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spacing w:line="360" w:lineRule="auto"/>
              <w:jc w:val="both"/>
              <w:rPr>
                <w:sz w:val="8"/>
              </w:rPr>
            </w:pPr>
          </w:p>
          <w:p w:rsidR="00E243E0" w:rsidRDefault="00E243E0">
            <w:pPr>
              <w:pStyle w:val="BodyText"/>
            </w:pPr>
            <w:r>
              <w:t>Employees</w:t>
            </w:r>
            <w:r w:rsidR="00EC5B7E">
              <w:t>’</w:t>
            </w:r>
            <w:r>
              <w:t xml:space="preserve"> Retirement System by having over five years of service with the </w:t>
            </w:r>
            <w:r w:rsidR="003B63CA" w:rsidRPr="003B63CA">
              <w:rPr>
                <w:szCs w:val="24"/>
              </w:rPr>
              <w:t>Arkansas Department of Transportation</w:t>
            </w:r>
            <w:r>
              <w:t>. I also understand that by being vested in the ASHERS that I am entitled to leave my contributions in the system and would be eligible to receive retirement benefits upon reaching the mandatory age and service requirements.</w:t>
            </w:r>
          </w:p>
          <w:p w:rsidR="00E243E0" w:rsidRDefault="00E243E0">
            <w:pPr>
              <w:spacing w:line="360" w:lineRule="auto"/>
              <w:jc w:val="both"/>
              <w:rPr>
                <w:sz w:val="24"/>
              </w:rPr>
            </w:pPr>
          </w:p>
          <w:p w:rsidR="00E243E0" w:rsidRDefault="00E243E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However, I have elected to withdraw my contributions from the system, and by doing so I am fully aware that I relinquish all future benefits </w:t>
            </w:r>
            <w:r w:rsidR="00BA0CBD">
              <w:rPr>
                <w:sz w:val="24"/>
              </w:rPr>
              <w:t xml:space="preserve">and credited service </w:t>
            </w:r>
            <w:r>
              <w:rPr>
                <w:sz w:val="24"/>
              </w:rPr>
              <w:t>with the Arkansas State Employees</w:t>
            </w:r>
            <w:r w:rsidR="00EC5B7E">
              <w:rPr>
                <w:sz w:val="24"/>
              </w:rPr>
              <w:t>’</w:t>
            </w:r>
            <w:r>
              <w:rPr>
                <w:sz w:val="24"/>
              </w:rPr>
              <w:t xml:space="preserve"> Retirement System by making this election.</w:t>
            </w: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c>
          <w:tcPr>
            <w:tcW w:w="720" w:type="dxa"/>
          </w:tcPr>
          <w:p w:rsidR="00E243E0" w:rsidRDefault="00E243E0"/>
        </w:tc>
        <w:tc>
          <w:tcPr>
            <w:tcW w:w="10080" w:type="dxa"/>
            <w:gridSpan w:val="6"/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rPr>
          <w:cantSplit/>
        </w:trPr>
        <w:tc>
          <w:tcPr>
            <w:tcW w:w="5760" w:type="dxa"/>
            <w:gridSpan w:val="4"/>
          </w:tcPr>
          <w:p w:rsidR="00E243E0" w:rsidRDefault="00E243E0">
            <w:pPr>
              <w:rPr>
                <w:sz w:val="22"/>
              </w:rPr>
            </w:pP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E243E0" w:rsidRDefault="00E243E0">
            <w:pPr>
              <w:rPr>
                <w:sz w:val="22"/>
              </w:rPr>
            </w:pPr>
          </w:p>
        </w:tc>
      </w:tr>
      <w:tr w:rsidR="00E243E0">
        <w:trPr>
          <w:cantSplit/>
        </w:trPr>
        <w:tc>
          <w:tcPr>
            <w:tcW w:w="5760" w:type="dxa"/>
            <w:gridSpan w:val="4"/>
          </w:tcPr>
          <w:p w:rsidR="00E243E0" w:rsidRDefault="00E243E0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E243E0" w:rsidRDefault="00E243E0">
            <w:pPr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520" w:type="dxa"/>
          </w:tcPr>
          <w:p w:rsidR="00E243E0" w:rsidRDefault="00E243E0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E243E0" w:rsidRDefault="00E243E0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:rsidR="00E243E0" w:rsidRDefault="00E243E0"/>
    <w:sectPr w:rsidR="00E243E0">
      <w:headerReference w:type="default" r:id="rId6"/>
      <w:footerReference w:type="default" r:id="rId7"/>
      <w:pgSz w:w="12240" w:h="15840"/>
      <w:pgMar w:top="936" w:right="576" w:bottom="432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BD" w:rsidRDefault="00BA0CBD">
      <w:r>
        <w:separator/>
      </w:r>
    </w:p>
  </w:endnote>
  <w:endnote w:type="continuationSeparator" w:id="0">
    <w:p w:rsidR="00BA0CBD" w:rsidRDefault="00BA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E0" w:rsidRDefault="00E243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BD" w:rsidRDefault="00BA0CBD">
      <w:r>
        <w:separator/>
      </w:r>
    </w:p>
  </w:footnote>
  <w:footnote w:type="continuationSeparator" w:id="0">
    <w:p w:rsidR="00BA0CBD" w:rsidRDefault="00BA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E0" w:rsidRDefault="00E243E0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>Form 19-313</w:t>
    </w:r>
    <w:r>
      <w:rPr>
        <w:sz w:val="16"/>
      </w:rPr>
      <w:tab/>
    </w:r>
    <w:r>
      <w:rPr>
        <w:sz w:val="16"/>
      </w:rPr>
      <w:tab/>
      <w:t xml:space="preserve">Rev. </w:t>
    </w:r>
    <w:r w:rsidR="00207012">
      <w:rPr>
        <w:sz w:val="16"/>
      </w:rPr>
      <w:t>02/05/2020</w:t>
    </w:r>
  </w:p>
  <w:p w:rsidR="00E243E0" w:rsidRDefault="00E243E0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STATE HIGHWAY EMPLOYEES</w:t>
    </w:r>
    <w:r w:rsidR="00EC5B7E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BD"/>
    <w:rsid w:val="00207012"/>
    <w:rsid w:val="002E22AC"/>
    <w:rsid w:val="003B63CA"/>
    <w:rsid w:val="00BA0CBD"/>
    <w:rsid w:val="00E243E0"/>
    <w:rsid w:val="00E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DB078B"/>
  <w15:chartTrackingRefBased/>
  <w15:docId w15:val="{AEEBC888-75A9-49A1-8875-3A4C334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F19_313</Template>
  <TotalTime>8</TotalTime>
  <Pages>1</Pages>
  <Words>123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Forfeiture Of Future Benefits Statement</vt:lpstr>
    </vt:vector>
  </TitlesOfParts>
  <Company>AHTD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Forfeiture Of Future Benefits Statement</dc:title>
  <dc:subject/>
  <dc:creator>Colclough, RoShunda</dc:creator>
  <cp:keywords/>
  <cp:lastModifiedBy>Colclough, RoShunda</cp:lastModifiedBy>
  <cp:revision>2</cp:revision>
  <cp:lastPrinted>2008-04-28T20:55:00Z</cp:lastPrinted>
  <dcterms:created xsi:type="dcterms:W3CDTF">2020-02-05T16:52:00Z</dcterms:created>
  <dcterms:modified xsi:type="dcterms:W3CDTF">2020-02-05T17:17:00Z</dcterms:modified>
</cp:coreProperties>
</file>